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1E1F0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bookmarkStart w:id="0" w:name="_GoBack"/>
      <w:bookmarkEnd w:id="0"/>
      <w:r>
        <w:rPr>
          <w:rFonts w:ascii="Calibri" w:eastAsia="Calibri" w:hAnsi="Calibri" w:cs="Calibri"/>
          <w:color w:val="000000"/>
        </w:rPr>
        <w:t>[</w:t>
      </w:r>
      <w:proofErr w:type="spellStart"/>
      <w:r>
        <w:rPr>
          <w:rFonts w:ascii="Calibri" w:eastAsia="Calibri" w:hAnsi="Calibri" w:cs="Calibri"/>
          <w:color w:val="000000"/>
        </w:rPr>
        <w:t>WarningDate</w:t>
      </w:r>
      <w:proofErr w:type="spellEnd"/>
      <w:r>
        <w:rPr>
          <w:rFonts w:ascii="Calibri" w:eastAsia="Calibri" w:hAnsi="Calibri" w:cs="Calibri"/>
          <w:color w:val="000000"/>
        </w:rPr>
        <w:t>]</w:t>
      </w:r>
    </w:p>
    <w:p w14:paraId="33D5AFD2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27C6D9E4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[</w:t>
      </w:r>
      <w:proofErr w:type="spellStart"/>
      <w:r>
        <w:rPr>
          <w:rFonts w:ascii="Calibri" w:eastAsia="Calibri" w:hAnsi="Calibri" w:cs="Calibri"/>
          <w:color w:val="000000"/>
        </w:rPr>
        <w:t>EmpSalutation</w:t>
      </w:r>
      <w:proofErr w:type="spellEnd"/>
      <w:r>
        <w:rPr>
          <w:rFonts w:ascii="Calibri" w:eastAsia="Calibri" w:hAnsi="Calibri" w:cs="Calibri"/>
          <w:color w:val="000000"/>
        </w:rPr>
        <w:t>] [</w:t>
      </w:r>
      <w:proofErr w:type="spellStart"/>
      <w:r>
        <w:rPr>
          <w:rFonts w:ascii="Calibri" w:eastAsia="Calibri" w:hAnsi="Calibri" w:cs="Calibri"/>
          <w:color w:val="000000"/>
        </w:rPr>
        <w:t>EmpFirstName</w:t>
      </w:r>
      <w:proofErr w:type="spellEnd"/>
      <w:r>
        <w:rPr>
          <w:rFonts w:ascii="Calibri" w:eastAsia="Calibri" w:hAnsi="Calibri" w:cs="Calibri"/>
          <w:color w:val="000000"/>
        </w:rPr>
        <w:t>] [</w:t>
      </w:r>
      <w:proofErr w:type="spellStart"/>
      <w:r>
        <w:rPr>
          <w:rFonts w:ascii="Calibri" w:eastAsia="Calibri" w:hAnsi="Calibri" w:cs="Calibri"/>
          <w:color w:val="000000"/>
        </w:rPr>
        <w:t>EmpFullName</w:t>
      </w:r>
      <w:proofErr w:type="spellEnd"/>
      <w:r>
        <w:rPr>
          <w:rFonts w:ascii="Calibri" w:eastAsia="Calibri" w:hAnsi="Calibri" w:cs="Calibri"/>
          <w:color w:val="000000"/>
        </w:rPr>
        <w:t xml:space="preserve">] </w:t>
      </w:r>
    </w:p>
    <w:p w14:paraId="12A1C810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[</w:t>
      </w:r>
      <w:proofErr w:type="spellStart"/>
      <w:r>
        <w:rPr>
          <w:rFonts w:ascii="Calibri" w:eastAsia="Calibri" w:hAnsi="Calibri" w:cs="Calibri"/>
          <w:color w:val="000000"/>
        </w:rPr>
        <w:t>EmpSuburb</w:t>
      </w:r>
      <w:proofErr w:type="spellEnd"/>
      <w:r>
        <w:rPr>
          <w:rFonts w:ascii="Calibri" w:eastAsia="Calibri" w:hAnsi="Calibri" w:cs="Calibri"/>
          <w:color w:val="000000"/>
        </w:rPr>
        <w:t>] [</w:t>
      </w:r>
      <w:proofErr w:type="spellStart"/>
      <w:r>
        <w:rPr>
          <w:rFonts w:ascii="Calibri" w:eastAsia="Calibri" w:hAnsi="Calibri" w:cs="Calibri"/>
          <w:color w:val="000000"/>
        </w:rPr>
        <w:t>EmpState</w:t>
      </w:r>
      <w:proofErr w:type="spellEnd"/>
      <w:r>
        <w:rPr>
          <w:rFonts w:ascii="Calibri" w:eastAsia="Calibri" w:hAnsi="Calibri" w:cs="Calibri"/>
          <w:color w:val="000000"/>
        </w:rPr>
        <w:t>] [</w:t>
      </w:r>
      <w:proofErr w:type="spellStart"/>
      <w:r>
        <w:rPr>
          <w:rFonts w:ascii="Calibri" w:eastAsia="Calibri" w:hAnsi="Calibri" w:cs="Calibri"/>
          <w:color w:val="000000"/>
        </w:rPr>
        <w:t>EmpPostcode</w:t>
      </w:r>
      <w:proofErr w:type="spellEnd"/>
      <w:r>
        <w:rPr>
          <w:rFonts w:ascii="Calibri" w:eastAsia="Calibri" w:hAnsi="Calibri" w:cs="Calibri"/>
          <w:color w:val="000000"/>
        </w:rPr>
        <w:t>[</w:t>
      </w:r>
    </w:p>
    <w:p w14:paraId="6384C52F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778D7ED4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Dear [</w:t>
      </w:r>
      <w:proofErr w:type="spellStart"/>
      <w:r>
        <w:rPr>
          <w:rFonts w:ascii="Calibri" w:eastAsia="Calibri" w:hAnsi="Calibri" w:cs="Calibri"/>
          <w:color w:val="000000"/>
        </w:rPr>
        <w:t>EmpFirstName</w:t>
      </w:r>
      <w:proofErr w:type="spellEnd"/>
      <w:r>
        <w:rPr>
          <w:rFonts w:ascii="Calibri" w:eastAsia="Calibri" w:hAnsi="Calibri" w:cs="Calibri"/>
          <w:color w:val="000000"/>
        </w:rPr>
        <w:t>],</w:t>
      </w:r>
    </w:p>
    <w:p w14:paraId="0A47744B" w14:textId="77777777" w:rsidR="00945B71" w:rsidRDefault="00F705BE">
      <w:pPr>
        <w:pStyle w:val="Heading2"/>
        <w:spacing w:before="0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</w:t>
      </w:r>
      <w:proofErr w:type="spellStart"/>
      <w:r>
        <w:rPr>
          <w:rFonts w:ascii="Calibri" w:eastAsia="Calibri" w:hAnsi="Calibri" w:cs="Calibri"/>
        </w:rPr>
        <w:t>Warningcardinality</w:t>
      </w:r>
      <w:proofErr w:type="spellEnd"/>
      <w:r>
        <w:rPr>
          <w:rFonts w:ascii="Calibri" w:eastAsia="Calibri" w:hAnsi="Calibri" w:cs="Calibri"/>
        </w:rPr>
        <w:t>] Warning Letter</w:t>
      </w:r>
    </w:p>
    <w:p w14:paraId="72451CA9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14:paraId="6069812B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This is a written warning. This warning relates to your unsatisfactory [</w:t>
      </w:r>
      <w:proofErr w:type="spellStart"/>
      <w:r>
        <w:rPr>
          <w:rFonts w:ascii="Calibri" w:eastAsia="Calibri" w:hAnsi="Calibri" w:cs="Calibri"/>
          <w:color w:val="000000"/>
          <w:highlight w:val="yellow"/>
        </w:rPr>
        <w:t>ConductOrPerformance</w:t>
      </w:r>
      <w:proofErr w:type="spellEnd"/>
      <w:r>
        <w:rPr>
          <w:rFonts w:ascii="Calibri" w:eastAsia="Calibri" w:hAnsi="Calibri" w:cs="Calibri"/>
          <w:color w:val="000000"/>
        </w:rPr>
        <w:t>] on [</w:t>
      </w:r>
      <w:proofErr w:type="spellStart"/>
      <w:r>
        <w:rPr>
          <w:rFonts w:ascii="Calibri" w:eastAsia="Calibri" w:hAnsi="Calibri" w:cs="Calibri"/>
          <w:color w:val="000000"/>
          <w:highlight w:val="yellow"/>
        </w:rPr>
        <w:t>DateReview</w:t>
      </w:r>
      <w:proofErr w:type="spellEnd"/>
      <w:r>
        <w:rPr>
          <w:rFonts w:ascii="Calibri" w:eastAsia="Calibri" w:hAnsi="Calibri" w:cs="Calibri"/>
          <w:color w:val="000000"/>
        </w:rPr>
        <w:t>].</w:t>
      </w:r>
    </w:p>
    <w:p w14:paraId="4A8D3F8A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The following matters relating to your [</w:t>
      </w:r>
      <w:proofErr w:type="spellStart"/>
      <w:r>
        <w:rPr>
          <w:rFonts w:ascii="Calibri" w:eastAsia="Calibri" w:hAnsi="Calibri" w:cs="Calibri"/>
          <w:color w:val="000000"/>
        </w:rPr>
        <w:t>ConductOrPerformance</w:t>
      </w:r>
      <w:proofErr w:type="spellEnd"/>
      <w:r>
        <w:rPr>
          <w:rFonts w:ascii="Calibri" w:eastAsia="Calibri" w:hAnsi="Calibri" w:cs="Calibri"/>
          <w:color w:val="000000"/>
        </w:rPr>
        <w:t>] were raised with you during a meeting on [</w:t>
      </w:r>
      <w:proofErr w:type="spellStart"/>
      <w:r>
        <w:rPr>
          <w:rFonts w:ascii="Calibri" w:eastAsia="Calibri" w:hAnsi="Calibri" w:cs="Calibri"/>
          <w:color w:val="000000"/>
          <w:highlight w:val="yellow"/>
        </w:rPr>
        <w:t>MeetingDate</w:t>
      </w:r>
      <w:proofErr w:type="spellEnd"/>
      <w:r>
        <w:rPr>
          <w:rFonts w:ascii="Calibri" w:eastAsia="Calibri" w:hAnsi="Calibri" w:cs="Calibri"/>
          <w:color w:val="000000"/>
        </w:rPr>
        <w:t>]:</w:t>
      </w:r>
    </w:p>
    <w:p w14:paraId="27CB60B5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yellow"/>
        </w:rPr>
        <w:t>EXAMPLES</w:t>
      </w:r>
    </w:p>
    <w:p w14:paraId="4049D5D9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You were given an opportunity to give your account of the situation. Your response was as follows:</w:t>
      </w:r>
    </w:p>
    <w:p w14:paraId="6B9DB45B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yellow"/>
        </w:rPr>
        <w:t>RESPONSE</w:t>
      </w:r>
    </w:p>
    <w:p w14:paraId="1C1CEEB0" w14:textId="41BC03A3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bookmarkStart w:id="1" w:name="bookmark=id.gjdgxs" w:colFirst="0" w:colLast="0"/>
      <w:bookmarkEnd w:id="1"/>
      <w:r>
        <w:rPr>
          <w:rFonts w:ascii="Calibri" w:eastAsia="Calibri" w:hAnsi="Calibri" w:cs="Calibri"/>
          <w:color w:val="000000"/>
        </w:rPr>
        <w:t xml:space="preserve">Following review of the matters raised and your responses to them, the </w:t>
      </w:r>
      <w:r w:rsidR="00772AF5">
        <w:rPr>
          <w:rFonts w:ascii="Calibri" w:eastAsia="Calibri" w:hAnsi="Calibri" w:cs="Calibri"/>
          <w:color w:val="000000"/>
        </w:rPr>
        <w:t>Cedar Creek Electrical Pty Ltd</w:t>
      </w:r>
      <w:r>
        <w:rPr>
          <w:rFonts w:ascii="Calibri" w:eastAsia="Calibri" w:hAnsi="Calibri" w:cs="Calibri"/>
          <w:color w:val="000000"/>
        </w:rPr>
        <w:t xml:space="preserve"> finds that your [</w:t>
      </w:r>
      <w:proofErr w:type="spellStart"/>
      <w:r>
        <w:rPr>
          <w:rFonts w:ascii="Calibri" w:eastAsia="Calibri" w:hAnsi="Calibri" w:cs="Calibri"/>
          <w:color w:val="000000"/>
        </w:rPr>
        <w:t>ConductOrPerformance</w:t>
      </w:r>
      <w:proofErr w:type="spellEnd"/>
      <w:r>
        <w:rPr>
          <w:rFonts w:ascii="Calibri" w:eastAsia="Calibri" w:hAnsi="Calibri" w:cs="Calibri"/>
          <w:color w:val="000000"/>
        </w:rPr>
        <w:t>] is unsatisfactory. If there is any other unsatisfactory [</w:t>
      </w:r>
      <w:proofErr w:type="spellStart"/>
      <w:r>
        <w:rPr>
          <w:rFonts w:ascii="Calibri" w:eastAsia="Calibri" w:hAnsi="Calibri" w:cs="Calibri"/>
          <w:color w:val="000000"/>
        </w:rPr>
        <w:t>ConductOrPerformance</w:t>
      </w:r>
      <w:proofErr w:type="spellEnd"/>
      <w:r>
        <w:rPr>
          <w:rFonts w:ascii="Calibri" w:eastAsia="Calibri" w:hAnsi="Calibri" w:cs="Calibri"/>
          <w:color w:val="000000"/>
        </w:rPr>
        <w:t>], you may be subject to further disciplinary action up to and including the termination of your employment.</w:t>
      </w:r>
    </w:p>
    <w:p w14:paraId="1CFD9182" w14:textId="290184DD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bookmarkStart w:id="2" w:name="bookmark=id.30j0zll" w:colFirst="0" w:colLast="0"/>
      <w:bookmarkEnd w:id="2"/>
      <w:r>
        <w:rPr>
          <w:rFonts w:ascii="Calibri" w:eastAsia="Calibri" w:hAnsi="Calibri" w:cs="Calibri"/>
          <w:color w:val="000000"/>
        </w:rPr>
        <w:t>As part of the review process, you have agreed that you need to take the following actions to rectify your [</w:t>
      </w:r>
      <w:proofErr w:type="spellStart"/>
      <w:r>
        <w:rPr>
          <w:rFonts w:ascii="Calibri" w:eastAsia="Calibri" w:hAnsi="Calibri" w:cs="Calibri"/>
          <w:color w:val="000000"/>
        </w:rPr>
        <w:t>ConductOrPerformance</w:t>
      </w:r>
      <w:proofErr w:type="spellEnd"/>
      <w:r>
        <w:rPr>
          <w:rFonts w:ascii="Calibri" w:eastAsia="Calibri" w:hAnsi="Calibri" w:cs="Calibri"/>
          <w:color w:val="000000"/>
        </w:rPr>
        <w:t xml:space="preserve">] in order to avoid further disciplinary measures by the </w:t>
      </w:r>
      <w:r w:rsidR="00772AF5">
        <w:rPr>
          <w:rFonts w:ascii="Calibri" w:eastAsia="Calibri" w:hAnsi="Calibri" w:cs="Calibri"/>
          <w:color w:val="000000"/>
        </w:rPr>
        <w:t>Cedar Creek Electrical Pty Ltd</w:t>
      </w:r>
      <w:r>
        <w:rPr>
          <w:rFonts w:ascii="Calibri" w:eastAsia="Calibri" w:hAnsi="Calibri" w:cs="Calibri"/>
          <w:color w:val="000000"/>
        </w:rPr>
        <w:t>:</w:t>
      </w:r>
    </w:p>
    <w:p w14:paraId="46C3EB36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yellow"/>
        </w:rPr>
        <w:t>Actions to IMPROVE</w:t>
      </w:r>
    </w:p>
    <w:p w14:paraId="65235F4A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Your compliance with the agreed actions and your workplace [</w:t>
      </w:r>
      <w:proofErr w:type="spellStart"/>
      <w:r>
        <w:rPr>
          <w:rFonts w:ascii="Calibri" w:eastAsia="Calibri" w:hAnsi="Calibri" w:cs="Calibri"/>
          <w:color w:val="000000"/>
        </w:rPr>
        <w:t>ConductOrPerformance</w:t>
      </w:r>
      <w:proofErr w:type="spellEnd"/>
      <w:r>
        <w:rPr>
          <w:rFonts w:ascii="Calibri" w:eastAsia="Calibri" w:hAnsi="Calibri" w:cs="Calibri"/>
          <w:color w:val="000000"/>
        </w:rPr>
        <w:t>] will be reviewed on [</w:t>
      </w:r>
      <w:proofErr w:type="spellStart"/>
      <w:r>
        <w:rPr>
          <w:rFonts w:ascii="Calibri" w:eastAsia="Calibri" w:hAnsi="Calibri" w:cs="Calibri"/>
          <w:color w:val="000000"/>
        </w:rPr>
        <w:t>DateNextReview</w:t>
      </w:r>
      <w:proofErr w:type="spellEnd"/>
      <w:r>
        <w:rPr>
          <w:rFonts w:ascii="Calibri" w:eastAsia="Calibri" w:hAnsi="Calibri" w:cs="Calibri"/>
          <w:color w:val="000000"/>
        </w:rPr>
        <w:t>]. A copy of this warning letter will be kept in your personnel file.</w:t>
      </w:r>
    </w:p>
    <w:p w14:paraId="190B9092" w14:textId="77777777" w:rsidR="00945B71" w:rsidRDefault="00945B7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6BB60016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Please contact me if you need to discuss the contents of this warning letter.</w:t>
      </w:r>
    </w:p>
    <w:p w14:paraId="402E3E09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Yours faithfully,</w:t>
      </w:r>
    </w:p>
    <w:p w14:paraId="490EA46E" w14:textId="77777777" w:rsidR="00945B71" w:rsidRDefault="00945B7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bookmarkStart w:id="3" w:name="bookmark=id.1fob9te" w:colFirst="0" w:colLast="0"/>
      <w:bookmarkEnd w:id="3"/>
    </w:p>
    <w:p w14:paraId="51C6DC89" w14:textId="77777777" w:rsidR="00945B71" w:rsidRDefault="00F705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Owner</w:t>
      </w:r>
    </w:p>
    <w:p w14:paraId="55076609" w14:textId="1514D488" w:rsidR="00945B71" w:rsidRDefault="00772AF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Cedar Creek Electrical Pty Ltd</w:t>
      </w:r>
    </w:p>
    <w:p w14:paraId="17E24130" w14:textId="77777777" w:rsidR="00945B71" w:rsidRDefault="00945B7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</w:rPr>
      </w:pPr>
    </w:p>
    <w:sectPr w:rsidR="00945B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0"/>
      <w:pgMar w:top="1985" w:right="1418" w:bottom="1701" w:left="141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A9E08" w14:textId="77777777" w:rsidR="00121E07" w:rsidRDefault="00121E07">
      <w:pPr>
        <w:spacing w:line="240" w:lineRule="auto"/>
        <w:ind w:left="0" w:hanging="2"/>
      </w:pPr>
      <w:r>
        <w:separator/>
      </w:r>
    </w:p>
  </w:endnote>
  <w:endnote w:type="continuationSeparator" w:id="0">
    <w:p w14:paraId="1AB01500" w14:textId="77777777" w:rsidR="00121E07" w:rsidRDefault="00121E0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0BD15" w14:textId="77777777" w:rsidR="00945B71" w:rsidRDefault="00945B7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693DC" w14:textId="77777777" w:rsidR="00945B71" w:rsidRDefault="00945B71">
    <w:pPr>
      <w:widowControl w:val="0"/>
      <w:spacing w:line="276" w:lineRule="auto"/>
      <w:ind w:left="0" w:hanging="2"/>
    </w:pPr>
  </w:p>
  <w:tbl>
    <w:tblPr>
      <w:tblStyle w:val="a"/>
      <w:tblW w:w="9218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400" w:firstRow="0" w:lastRow="0" w:firstColumn="0" w:lastColumn="0" w:noHBand="0" w:noVBand="1"/>
    </w:tblPr>
    <w:tblGrid>
      <w:gridCol w:w="1997"/>
      <w:gridCol w:w="1074"/>
      <w:gridCol w:w="2459"/>
      <w:gridCol w:w="2292"/>
      <w:gridCol w:w="1396"/>
    </w:tblGrid>
    <w:tr w:rsidR="00945B71" w14:paraId="1B40F213" w14:textId="77777777">
      <w:trPr>
        <w:trHeight w:val="220"/>
        <w:jc w:val="center"/>
      </w:trPr>
      <w:tc>
        <w:tcPr>
          <w:tcW w:w="5530" w:type="dxa"/>
          <w:gridSpan w:val="3"/>
          <w:tcBorders>
            <w:top w:val="single" w:sz="8" w:space="0" w:color="000000"/>
            <w:left w:val="single" w:sz="8" w:space="0" w:color="000000"/>
            <w:bottom w:val="single" w:sz="18" w:space="0" w:color="000000"/>
            <w:right w:val="single" w:sz="8" w:space="0" w:color="000000"/>
          </w:tcBorders>
          <w:shd w:val="clear" w:color="auto" w:fill="auto"/>
        </w:tcPr>
        <w:p w14:paraId="66433802" w14:textId="77777777" w:rsidR="00945B71" w:rsidRDefault="00F705BE">
          <w:pPr>
            <w:tabs>
              <w:tab w:val="center" w:pos="4153"/>
              <w:tab w:val="right" w:pos="8306"/>
            </w:tabs>
            <w:ind w:left="0"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>Document Title: Warning Letter</w:t>
          </w:r>
        </w:p>
      </w:tc>
      <w:tc>
        <w:tcPr>
          <w:tcW w:w="3688" w:type="dxa"/>
          <w:gridSpan w:val="2"/>
          <w:tcBorders>
            <w:top w:val="single" w:sz="8" w:space="0" w:color="000000"/>
            <w:left w:val="single" w:sz="8" w:space="0" w:color="000000"/>
            <w:bottom w:val="single" w:sz="18" w:space="0" w:color="000000"/>
            <w:right w:val="single" w:sz="8" w:space="0" w:color="000000"/>
          </w:tcBorders>
          <w:shd w:val="clear" w:color="auto" w:fill="auto"/>
        </w:tcPr>
        <w:p w14:paraId="3BC8A3CE" w14:textId="7A1D5B5B" w:rsidR="00945B71" w:rsidRDefault="00F705BE">
          <w:pPr>
            <w:tabs>
              <w:tab w:val="center" w:pos="4153"/>
              <w:tab w:val="right" w:pos="8306"/>
            </w:tabs>
            <w:ind w:left="0"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Authorised by: </w:t>
          </w:r>
          <w:r w:rsidR="00772AF5">
            <w:rPr>
              <w:sz w:val="16"/>
              <w:szCs w:val="16"/>
            </w:rPr>
            <w:t xml:space="preserve">Anthony </w:t>
          </w:r>
          <w:proofErr w:type="spellStart"/>
          <w:r w:rsidR="00772AF5">
            <w:rPr>
              <w:sz w:val="16"/>
              <w:szCs w:val="16"/>
            </w:rPr>
            <w:t>Silm</w:t>
          </w:r>
          <w:proofErr w:type="spellEnd"/>
        </w:p>
      </w:tc>
    </w:tr>
    <w:tr w:rsidR="00945B71" w14:paraId="5B600515" w14:textId="77777777">
      <w:trPr>
        <w:trHeight w:val="220"/>
        <w:jc w:val="center"/>
      </w:trPr>
      <w:tc>
        <w:tcPr>
          <w:tcW w:w="199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25938D62" w14:textId="4D625B6F" w:rsidR="00945B71" w:rsidRDefault="00F705BE">
          <w:pPr>
            <w:tabs>
              <w:tab w:val="center" w:pos="4153"/>
              <w:tab w:val="right" w:pos="8306"/>
            </w:tabs>
            <w:ind w:left="0"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>Document #: P</w:t>
          </w:r>
          <w:r w:rsidR="000A7243">
            <w:rPr>
              <w:sz w:val="16"/>
              <w:szCs w:val="16"/>
            </w:rPr>
            <w:t>ER</w:t>
          </w:r>
          <w:r>
            <w:rPr>
              <w:sz w:val="16"/>
              <w:szCs w:val="16"/>
            </w:rPr>
            <w:t>0</w:t>
          </w:r>
          <w:r w:rsidR="000A7243">
            <w:rPr>
              <w:sz w:val="16"/>
              <w:szCs w:val="16"/>
            </w:rPr>
            <w:t>10</w:t>
          </w:r>
        </w:p>
      </w:tc>
      <w:tc>
        <w:tcPr>
          <w:tcW w:w="107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28A3B135" w14:textId="77777777" w:rsidR="00945B71" w:rsidRDefault="00F705BE">
          <w:pPr>
            <w:tabs>
              <w:tab w:val="center" w:pos="4153"/>
              <w:tab w:val="right" w:pos="8306"/>
            </w:tabs>
            <w:ind w:left="0"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>Version #: 1</w:t>
          </w:r>
        </w:p>
      </w:tc>
      <w:tc>
        <w:tcPr>
          <w:tcW w:w="24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2AD21878" w14:textId="58545B8E" w:rsidR="00945B71" w:rsidRDefault="00F705BE">
          <w:pPr>
            <w:tabs>
              <w:tab w:val="center" w:pos="4153"/>
              <w:tab w:val="right" w:pos="8306"/>
            </w:tabs>
            <w:ind w:left="0"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Issue Date: </w:t>
          </w:r>
          <w:r w:rsidR="00772AF5">
            <w:rPr>
              <w:sz w:val="16"/>
              <w:szCs w:val="16"/>
            </w:rPr>
            <w:t>2/3/2020</w:t>
          </w:r>
        </w:p>
      </w:tc>
      <w:tc>
        <w:tcPr>
          <w:tcW w:w="229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590181BE" w14:textId="0DD67725" w:rsidR="00945B71" w:rsidRDefault="00F705BE">
          <w:pPr>
            <w:tabs>
              <w:tab w:val="center" w:pos="4153"/>
              <w:tab w:val="right" w:pos="8306"/>
            </w:tabs>
            <w:ind w:left="0"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Revision Date: </w:t>
          </w:r>
          <w:r w:rsidR="00772AF5">
            <w:rPr>
              <w:sz w:val="16"/>
              <w:szCs w:val="16"/>
            </w:rPr>
            <w:t>2/3/2021</w:t>
          </w:r>
        </w:p>
      </w:tc>
      <w:tc>
        <w:tcPr>
          <w:tcW w:w="139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29DB412C" w14:textId="77777777" w:rsidR="00945B71" w:rsidRDefault="00F705BE">
          <w:pPr>
            <w:tabs>
              <w:tab w:val="center" w:pos="4153"/>
              <w:tab w:val="right" w:pos="8306"/>
            </w:tabs>
            <w:ind w:left="0" w:hanging="2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Page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 w:rsidR="008C07F7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of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 w:rsidR="008C07F7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0DAFD724" w14:textId="77777777" w:rsidR="00945B71" w:rsidRDefault="00945B71">
    <w:pPr>
      <w:tabs>
        <w:tab w:val="center" w:pos="4153"/>
        <w:tab w:val="right" w:pos="8306"/>
      </w:tabs>
      <w:spacing w:line="264" w:lineRule="auto"/>
      <w:ind w:left="0" w:hanging="2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A881" w14:textId="77777777" w:rsidR="00945B71" w:rsidRDefault="00945B7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8E010" w14:textId="77777777" w:rsidR="00121E07" w:rsidRDefault="00121E07">
      <w:pPr>
        <w:spacing w:line="240" w:lineRule="auto"/>
        <w:ind w:left="0" w:hanging="2"/>
      </w:pPr>
      <w:r>
        <w:separator/>
      </w:r>
    </w:p>
  </w:footnote>
  <w:footnote w:type="continuationSeparator" w:id="0">
    <w:p w14:paraId="122E1395" w14:textId="77777777" w:rsidR="00121E07" w:rsidRDefault="00121E0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2D6C6" w14:textId="77777777" w:rsidR="00945B71" w:rsidRDefault="00945B7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E4287" w14:textId="37D49DD5" w:rsidR="00945B71" w:rsidRDefault="00945B7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center"/>
    </w:pPr>
  </w:p>
  <w:p w14:paraId="5CCB0298" w14:textId="72B7C839" w:rsidR="00945B71" w:rsidRDefault="008C07F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559A680" wp14:editId="4D18E4E5">
          <wp:simplePos x="0" y="0"/>
          <wp:positionH relativeFrom="column">
            <wp:posOffset>6350</wp:posOffset>
          </wp:positionH>
          <wp:positionV relativeFrom="paragraph">
            <wp:posOffset>66040</wp:posOffset>
          </wp:positionV>
          <wp:extent cx="1535430" cy="662305"/>
          <wp:effectExtent l="0" t="0" r="7620" b="4445"/>
          <wp:wrapNone/>
          <wp:docPr id="2" name="Picture 2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430" cy="662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F5AFB" w14:textId="607C0173" w:rsidR="00945B71" w:rsidRDefault="00945B7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center"/>
    </w:pPr>
  </w:p>
  <w:p w14:paraId="7AC2403F" w14:textId="442545C5" w:rsidR="00945B71" w:rsidRDefault="00945B7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</w:pPr>
  </w:p>
  <w:p w14:paraId="192BB798" w14:textId="77777777" w:rsidR="008C07F7" w:rsidRDefault="008C07F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</w:pPr>
  </w:p>
  <w:p w14:paraId="0927B4D7" w14:textId="29B5B252" w:rsidR="00945B71" w:rsidRDefault="00772A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center"/>
    </w:pPr>
    <w:r>
      <w:pict w14:anchorId="01BF79F1">
        <v:rect id="_x0000_i1025" style="width:0;height:1.5pt" o:hralign="center" o:hrstd="t" o:hr="t" fillcolor="#a0a0a0" stroked="f"/>
      </w:pict>
    </w:r>
  </w:p>
  <w:p w14:paraId="53514AA3" w14:textId="77777777" w:rsidR="00945B71" w:rsidRDefault="00945B7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AA35D" w14:textId="77777777" w:rsidR="00945B71" w:rsidRDefault="00945B7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77099"/>
    <w:multiLevelType w:val="multilevel"/>
    <w:tmpl w:val="C944D342"/>
    <w:lvl w:ilvl="0">
      <w:start w:val="1"/>
      <w:numFmt w:val="decimal"/>
      <w:pStyle w:val="Level1Gener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Gener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evel3Gener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Leg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Level5Leg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B71"/>
    <w:rsid w:val="000A7243"/>
    <w:rsid w:val="00121E07"/>
    <w:rsid w:val="00657398"/>
    <w:rsid w:val="006C4C70"/>
    <w:rsid w:val="00772AF5"/>
    <w:rsid w:val="00825502"/>
    <w:rsid w:val="008C07F7"/>
    <w:rsid w:val="008D3A7D"/>
    <w:rsid w:val="00945B71"/>
    <w:rsid w:val="00F7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230E90AC"/>
  <w15:docId w15:val="{45A17F38-20E5-44C0-A3A1-829D05D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AU"/>
    </w:rPr>
  </w:style>
  <w:style w:type="paragraph" w:styleId="Heading1">
    <w:name w:val="heading 1"/>
    <w:basedOn w:val="Normal"/>
    <w:next w:val="BodyText"/>
    <w:uiPriority w:val="9"/>
    <w:qFormat/>
    <w:pPr>
      <w:keepNext/>
      <w:spacing w:before="120" w:after="120"/>
    </w:pPr>
    <w:rPr>
      <w:b/>
      <w:bCs/>
      <w:caps/>
      <w:lang w:val="en-GB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spacing w:before="120" w:after="120"/>
      <w:outlineLvl w:val="1"/>
    </w:pPr>
    <w:rPr>
      <w:b/>
      <w:bCs/>
      <w:lang w:val="en-GB"/>
    </w:rPr>
  </w:style>
  <w:style w:type="paragraph" w:styleId="Heading3">
    <w:name w:val="heading 3"/>
    <w:basedOn w:val="Normal"/>
    <w:next w:val="BodyText"/>
    <w:uiPriority w:val="9"/>
    <w:semiHidden/>
    <w:unhideWhenUsed/>
    <w:qFormat/>
    <w:pPr>
      <w:keepNext/>
      <w:spacing w:after="120"/>
      <w:outlineLvl w:val="2"/>
    </w:pPr>
    <w:rPr>
      <w:i/>
      <w:iCs/>
      <w:lang w:val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spacing w:after="120"/>
    </w:pPr>
    <w:rPr>
      <w:lang w:val="en-GB"/>
    </w:rPr>
  </w:style>
  <w:style w:type="character" w:customStyle="1" w:styleId="BodyTextChar">
    <w:name w:val="Body Text Ch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FO1General">
    <w:name w:val="FO 1 (General)"/>
    <w:basedOn w:val="Normal"/>
    <w:pPr>
      <w:spacing w:after="120"/>
      <w:ind w:left="720"/>
    </w:pPr>
    <w:rPr>
      <w:lang w:val="en-GB"/>
    </w:rPr>
  </w:style>
  <w:style w:type="paragraph" w:customStyle="1" w:styleId="FO1Legal">
    <w:name w:val="FO 1 (Legal)"/>
    <w:basedOn w:val="Normal"/>
    <w:pPr>
      <w:spacing w:after="120"/>
      <w:ind w:left="720"/>
    </w:pPr>
    <w:rPr>
      <w:lang w:val="en-GB"/>
    </w:rPr>
  </w:style>
  <w:style w:type="paragraph" w:customStyle="1" w:styleId="FO2General">
    <w:name w:val="FO 2 (General)"/>
    <w:basedOn w:val="Normal"/>
    <w:pPr>
      <w:spacing w:after="120"/>
      <w:ind w:left="1440"/>
    </w:pPr>
    <w:rPr>
      <w:lang w:val="en-GB"/>
    </w:rPr>
  </w:style>
  <w:style w:type="paragraph" w:customStyle="1" w:styleId="FO2Legal">
    <w:name w:val="FO 2 (Legal)"/>
    <w:basedOn w:val="Normal"/>
    <w:pPr>
      <w:spacing w:after="120"/>
      <w:ind w:left="720"/>
    </w:pPr>
    <w:rPr>
      <w:lang w:val="en-GB"/>
    </w:rPr>
  </w:style>
  <w:style w:type="paragraph" w:customStyle="1" w:styleId="FO3General">
    <w:name w:val="FO 3 (General)"/>
    <w:basedOn w:val="Normal"/>
    <w:pPr>
      <w:spacing w:after="120"/>
      <w:ind w:left="2160"/>
    </w:pPr>
    <w:rPr>
      <w:lang w:val="en-GB"/>
    </w:rPr>
  </w:style>
  <w:style w:type="paragraph" w:customStyle="1" w:styleId="FO3Legal">
    <w:name w:val="FO 3 (Legal)"/>
    <w:basedOn w:val="Normal"/>
    <w:pPr>
      <w:spacing w:after="120"/>
      <w:ind w:left="1440"/>
    </w:pPr>
    <w:rPr>
      <w:lang w:val="en-GB"/>
    </w:rPr>
  </w:style>
  <w:style w:type="paragraph" w:customStyle="1" w:styleId="FO4Legal">
    <w:name w:val="FO 4 (Legal)"/>
    <w:basedOn w:val="Normal"/>
    <w:pPr>
      <w:spacing w:after="120"/>
      <w:ind w:left="2160"/>
    </w:pPr>
    <w:rPr>
      <w:lang w:val="en-GB"/>
    </w:rPr>
  </w:style>
  <w:style w:type="paragraph" w:customStyle="1" w:styleId="FO5Legal">
    <w:name w:val="FO 5 (Legal)"/>
    <w:basedOn w:val="Normal"/>
    <w:pPr>
      <w:spacing w:after="120"/>
      <w:ind w:left="2880"/>
    </w:pPr>
    <w:rPr>
      <w:lang w:val="en-GB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6"/>
      <w:szCs w:val="16"/>
      <w:lang w:val="en-GB"/>
    </w:rPr>
  </w:style>
  <w:style w:type="character" w:customStyle="1" w:styleId="FooterChar">
    <w:name w:val="Footer Ch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Level1General">
    <w:name w:val="Level 1 (General)"/>
    <w:basedOn w:val="Normal"/>
    <w:pPr>
      <w:numPr>
        <w:numId w:val="1"/>
      </w:numPr>
      <w:spacing w:after="120"/>
      <w:ind w:left="-1" w:hanging="1"/>
    </w:pPr>
    <w:rPr>
      <w:lang w:val="en-GB"/>
    </w:rPr>
  </w:style>
  <w:style w:type="paragraph" w:customStyle="1" w:styleId="Level1Legal">
    <w:name w:val="Level 1 (Legal)"/>
    <w:basedOn w:val="Normal"/>
    <w:next w:val="FO1Legal"/>
    <w:pPr>
      <w:keepNext/>
      <w:tabs>
        <w:tab w:val="num" w:pos="720"/>
      </w:tabs>
      <w:spacing w:after="120"/>
    </w:pPr>
    <w:rPr>
      <w:b/>
      <w:bCs/>
      <w:caps/>
      <w:lang w:val="en-GB"/>
    </w:rPr>
  </w:style>
  <w:style w:type="paragraph" w:customStyle="1" w:styleId="Level2General">
    <w:name w:val="Level 2 (General)"/>
    <w:basedOn w:val="Normal"/>
    <w:pPr>
      <w:numPr>
        <w:ilvl w:val="1"/>
        <w:numId w:val="1"/>
      </w:numPr>
      <w:spacing w:after="120"/>
      <w:ind w:left="-1" w:hanging="1"/>
      <w:outlineLvl w:val="1"/>
    </w:pPr>
    <w:rPr>
      <w:lang w:val="en-GB"/>
    </w:rPr>
  </w:style>
  <w:style w:type="paragraph" w:customStyle="1" w:styleId="Level2Legal">
    <w:name w:val="Level 2 (Legal)"/>
    <w:basedOn w:val="Normal"/>
    <w:next w:val="FO2Legal"/>
    <w:pPr>
      <w:tabs>
        <w:tab w:val="num" w:pos="1440"/>
      </w:tabs>
      <w:spacing w:after="120"/>
      <w:outlineLvl w:val="1"/>
    </w:pPr>
    <w:rPr>
      <w:lang w:val="en-GB"/>
    </w:rPr>
  </w:style>
  <w:style w:type="paragraph" w:customStyle="1" w:styleId="Level3General">
    <w:name w:val="Level 3 (General)"/>
    <w:basedOn w:val="Normal"/>
    <w:pPr>
      <w:numPr>
        <w:ilvl w:val="2"/>
        <w:numId w:val="1"/>
      </w:numPr>
      <w:spacing w:after="120"/>
      <w:ind w:left="-1" w:hanging="1"/>
      <w:outlineLvl w:val="2"/>
    </w:pPr>
    <w:rPr>
      <w:lang w:val="en-GB"/>
    </w:rPr>
  </w:style>
  <w:style w:type="paragraph" w:customStyle="1" w:styleId="Level3Legal">
    <w:name w:val="Level 3 (Legal)"/>
    <w:basedOn w:val="Normal"/>
    <w:pPr>
      <w:tabs>
        <w:tab w:val="num" w:pos="2160"/>
      </w:tabs>
      <w:spacing w:after="120"/>
      <w:outlineLvl w:val="2"/>
    </w:pPr>
    <w:rPr>
      <w:lang w:val="en-GB"/>
    </w:rPr>
  </w:style>
  <w:style w:type="paragraph" w:customStyle="1" w:styleId="Level4Legal">
    <w:name w:val="Level 4 (Legal)"/>
    <w:basedOn w:val="Normal"/>
    <w:pPr>
      <w:numPr>
        <w:ilvl w:val="3"/>
        <w:numId w:val="2"/>
      </w:numPr>
      <w:spacing w:after="120"/>
      <w:ind w:left="-1" w:hanging="1"/>
      <w:outlineLvl w:val="3"/>
    </w:pPr>
    <w:rPr>
      <w:lang w:val="en-GB"/>
    </w:rPr>
  </w:style>
  <w:style w:type="paragraph" w:customStyle="1" w:styleId="Level5Legal">
    <w:name w:val="Level 5 (Legal)"/>
    <w:basedOn w:val="Normal"/>
    <w:pPr>
      <w:numPr>
        <w:ilvl w:val="4"/>
        <w:numId w:val="2"/>
      </w:numPr>
      <w:spacing w:after="120"/>
      <w:ind w:left="-1" w:hanging="1"/>
      <w:outlineLvl w:val="4"/>
    </w:pPr>
    <w:rPr>
      <w:lang w:val="en-GB"/>
    </w:rPr>
  </w:style>
  <w:style w:type="paragraph" w:customStyle="1" w:styleId="Recitals">
    <w:name w:val="Recitals"/>
    <w:basedOn w:val="Normal"/>
    <w:pPr>
      <w:tabs>
        <w:tab w:val="num" w:pos="720"/>
      </w:tabs>
      <w:spacing w:after="120"/>
    </w:pPr>
    <w:rPr>
      <w:lang w:val="en-GB"/>
    </w:rPr>
  </w:style>
  <w:style w:type="paragraph" w:customStyle="1" w:styleId="BTBulleted">
    <w:name w:val="BTBulleted"/>
    <w:basedOn w:val="BodyText"/>
    <w:pPr>
      <w:tabs>
        <w:tab w:val="num" w:pos="720"/>
      </w:tabs>
    </w:pPr>
  </w:style>
  <w:style w:type="paragraph" w:customStyle="1" w:styleId="H1Centered">
    <w:name w:val="H1Centered"/>
    <w:basedOn w:val="Heading1"/>
    <w:pPr>
      <w:jc w:val="center"/>
    </w:pPr>
  </w:style>
  <w:style w:type="character" w:customStyle="1" w:styleId="BTBulletedChar">
    <w:name w:val="BTBulleted Char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en-GB" w:eastAsia="en-US"/>
    </w:rPr>
  </w:style>
  <w:style w:type="paragraph" w:customStyle="1" w:styleId="BodyTextBigSpaceAfter">
    <w:name w:val="Body Text Big Space After"/>
    <w:basedOn w:val="BodyText"/>
    <w:pPr>
      <w:spacing w:after="720"/>
    </w:pPr>
  </w:style>
  <w:style w:type="paragraph" w:customStyle="1" w:styleId="ChecklistItem">
    <w:name w:val="ChecklistItem"/>
    <w:basedOn w:val="BodyText"/>
    <w:pPr>
      <w:tabs>
        <w:tab w:val="num" w:pos="720"/>
      </w:tabs>
    </w:pPr>
  </w:style>
  <w:style w:type="paragraph" w:styleId="TOC2">
    <w:name w:val="toc 2"/>
    <w:basedOn w:val="Normal"/>
    <w:next w:val="Normal"/>
    <w:pPr>
      <w:ind w:left="240"/>
    </w:pPr>
    <w:rPr>
      <w:smallCaps/>
      <w:lang w:val="en-GB"/>
    </w:rPr>
  </w:style>
  <w:style w:type="paragraph" w:styleId="ListBullet">
    <w:name w:val="List Bullet"/>
    <w:basedOn w:val="Normal"/>
    <w:pPr>
      <w:tabs>
        <w:tab w:val="num" w:pos="720"/>
      </w:tabs>
      <w:ind w:left="360" w:hanging="360"/>
    </w:pPr>
    <w:rPr>
      <w:lang w:val="en-GB"/>
    </w:rPr>
  </w:style>
  <w:style w:type="paragraph" w:customStyle="1" w:styleId="NoteBody">
    <w:name w:val="Note Body"/>
    <w:basedOn w:val="Normal"/>
    <w:next w:val="BodyText"/>
    <w:pPr>
      <w:keepNext/>
      <w:pBdr>
        <w:left w:val="single" w:sz="8" w:space="4" w:color="auto"/>
        <w:bottom w:val="single" w:sz="8" w:space="4" w:color="auto"/>
        <w:right w:val="single" w:sz="8" w:space="4" w:color="auto"/>
      </w:pBdr>
      <w:autoSpaceDE w:val="0"/>
      <w:autoSpaceDN w:val="0"/>
      <w:spacing w:after="160"/>
      <w:ind w:left="851" w:right="851"/>
    </w:pPr>
    <w:rPr>
      <w:sz w:val="16"/>
      <w:szCs w:val="16"/>
    </w:rPr>
  </w:style>
  <w:style w:type="paragraph" w:customStyle="1" w:styleId="NoteTitle">
    <w:name w:val="Note Title"/>
    <w:basedOn w:val="Normal"/>
    <w:next w:val="FO1General"/>
    <w:pPr>
      <w:keepNext/>
      <w:keepLines/>
      <w:pBdr>
        <w:top w:val="single" w:sz="8" w:space="4" w:color="auto"/>
        <w:left w:val="single" w:sz="8" w:space="4" w:color="auto"/>
        <w:right w:val="single" w:sz="8" w:space="4" w:color="auto"/>
      </w:pBdr>
      <w:autoSpaceDE w:val="0"/>
      <w:autoSpaceDN w:val="0"/>
      <w:spacing w:before="160" w:line="360" w:lineRule="auto"/>
      <w:ind w:left="851" w:right="851"/>
    </w:pPr>
    <w:rPr>
      <w:b/>
      <w:bCs/>
      <w:sz w:val="16"/>
      <w:szCs w:val="16"/>
    </w:rPr>
  </w:style>
  <w:style w:type="paragraph" w:customStyle="1" w:styleId="SummaryTopic">
    <w:name w:val="Summary Topic"/>
    <w:basedOn w:val="Normal"/>
    <w:next w:val="FO1Legal"/>
    <w:pPr>
      <w:keepNext/>
      <w:autoSpaceDE w:val="0"/>
      <w:autoSpaceDN w:val="0"/>
      <w:spacing w:before="280" w:after="120"/>
    </w:pPr>
    <w:rPr>
      <w:b/>
      <w:bCs/>
    </w:rPr>
  </w:style>
  <w:style w:type="paragraph" w:customStyle="1" w:styleId="SummaryQuestion">
    <w:name w:val="Summary Question"/>
    <w:basedOn w:val="Normal"/>
    <w:next w:val="FO2General"/>
    <w:pPr>
      <w:keepNext/>
      <w:autoSpaceDE w:val="0"/>
      <w:autoSpaceDN w:val="0"/>
      <w:spacing w:before="120" w:after="120"/>
    </w:pPr>
    <w:rPr>
      <w:sz w:val="18"/>
      <w:szCs w:val="18"/>
    </w:rPr>
  </w:style>
  <w:style w:type="paragraph" w:customStyle="1" w:styleId="SummaryAnswer">
    <w:name w:val="Summary Answer"/>
    <w:basedOn w:val="Normal"/>
    <w:next w:val="FO2Legal"/>
    <w:pPr>
      <w:autoSpaceDE w:val="0"/>
      <w:autoSpaceDN w:val="0"/>
      <w:spacing w:before="120" w:after="120"/>
      <w:ind w:left="709"/>
    </w:pPr>
    <w:rPr>
      <w:i/>
      <w:iCs/>
      <w:sz w:val="18"/>
      <w:szCs w:val="18"/>
    </w:rPr>
  </w:style>
  <w:style w:type="paragraph" w:customStyle="1" w:styleId="SummaryHeading">
    <w:name w:val="Summary Heading"/>
    <w:basedOn w:val="Normal"/>
    <w:next w:val="FO3General"/>
    <w:pPr>
      <w:pageBreakBefore/>
      <w:pBdr>
        <w:bottom w:val="single" w:sz="4" w:space="4" w:color="auto"/>
      </w:pBdr>
      <w:autoSpaceDE w:val="0"/>
      <w:autoSpaceDN w:val="0"/>
      <w:spacing w:before="120" w:after="120"/>
      <w:jc w:val="center"/>
    </w:pPr>
    <w:rPr>
      <w:b/>
      <w:bCs/>
    </w:rPr>
  </w:style>
  <w:style w:type="paragraph" w:customStyle="1" w:styleId="SmartModuleExternalsSectionHeading">
    <w:name w:val="SmartModule Externals Section Heading"/>
    <w:basedOn w:val="Normal"/>
    <w:next w:val="FO3Legal"/>
    <w:pPr>
      <w:autoSpaceDE w:val="0"/>
      <w:autoSpaceDN w:val="0"/>
      <w:spacing w:before="1000" w:after="120"/>
    </w:pPr>
    <w:rPr>
      <w:b/>
      <w:bCs/>
    </w:rPr>
  </w:style>
  <w:style w:type="character" w:customStyle="1" w:styleId="NoteBody-b">
    <w:name w:val="NoteBody-b"/>
    <w:rPr>
      <w:b/>
      <w:bCs/>
      <w:w w:val="100"/>
      <w:position w:val="-1"/>
      <w:effect w:val="none"/>
      <w:vertAlign w:val="baseline"/>
      <w:cs w:val="0"/>
      <w:em w:val="none"/>
      <w:lang w:val="en-AU"/>
    </w:rPr>
  </w:style>
  <w:style w:type="character" w:customStyle="1" w:styleId="NoteBody-i">
    <w:name w:val="NoteBody-i"/>
    <w:rPr>
      <w:i/>
      <w:iCs/>
      <w:w w:val="100"/>
      <w:position w:val="-1"/>
      <w:effect w:val="none"/>
      <w:vertAlign w:val="baseline"/>
      <w:cs w:val="0"/>
      <w:em w:val="none"/>
      <w:lang w:val="en-AU"/>
    </w:rPr>
  </w:style>
  <w:style w:type="character" w:customStyle="1" w:styleId="NoteBody-a">
    <w:name w:val="NoteBody-a"/>
    <w:rPr>
      <w:w w:val="100"/>
      <w:position w:val="-1"/>
      <w:u w:val="single"/>
      <w:effect w:val="none"/>
      <w:vertAlign w:val="baseline"/>
      <w:cs w:val="0"/>
      <w:em w:val="none"/>
      <w:lang w:val="en-AU"/>
    </w:rPr>
  </w:style>
  <w:style w:type="character" w:customStyle="1" w:styleId="Italics">
    <w:name w:val="Italics"/>
    <w:rPr>
      <w:i/>
      <w:iCs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Bold">
    <w:name w:val="Bold"/>
    <w:rPr>
      <w:b/>
      <w:bCs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Underline">
    <w:name w:val="Underline"/>
    <w:rPr>
      <w:color w:val="auto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oldItalics">
    <w:name w:val="Bold Italics"/>
    <w:rPr>
      <w:b/>
      <w:bCs/>
      <w:i/>
      <w:iCs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BoldUnderline">
    <w:name w:val="Bold Underline"/>
    <w:rPr>
      <w:b/>
      <w:bCs/>
      <w:color w:val="auto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oldItalicsUnderline">
    <w:name w:val="Bold Italics Underline"/>
    <w:rPr>
      <w:b/>
      <w:bCs/>
      <w:i/>
      <w:iCs/>
      <w:color w:val="auto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ItalicsUnderline">
    <w:name w:val="Italics Underline"/>
    <w:rPr>
      <w:i/>
      <w:iCs/>
      <w:color w:val="auto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07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7F7"/>
    <w:rPr>
      <w:rFonts w:ascii="Tahoma" w:hAnsi="Tahoma" w:cs="Tahoma"/>
      <w:position w:val="-1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ygHgi73V0DOdrSx6nJoTqHR1LA==">AMUW2mU3ba2TGDkr8nz7/V4nHz9jzCe5jk7cTWD7hEac9+zKpI+DoEoSjptKoohUU3KoJdmC87StTFncovaiBTGO13TAhm+FUgVrtyawK73hTO6M152F1Nn0nha3IQwyC/4JEyDXiYLqqE8TpqiJW53uS/mqV5ry5g==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196</Words>
  <Characters>1186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stephenpauley</cp:lastModifiedBy>
  <cp:revision>6</cp:revision>
  <dcterms:created xsi:type="dcterms:W3CDTF">2016-12-05T01:21:00Z</dcterms:created>
  <dcterms:modified xsi:type="dcterms:W3CDTF">2020-02-22T03:26:00Z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Powered by Infiniti</vt:lpwstr>
  </property>
</Properties>
</file>